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marca da bollo</w:t>
      </w:r>
    </w:p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da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 xml:space="preserve">DOMANDA DI </w:t>
      </w:r>
      <w:r w:rsidR="00C01A06">
        <w:rPr>
          <w:rFonts w:ascii="Tahoma" w:hAnsi="Tahoma" w:cs="Tahoma"/>
          <w:sz w:val="24"/>
          <w:szCs w:val="24"/>
          <w:lang w:val="fr-FR"/>
        </w:rPr>
        <w:t>TRASFERIMENTO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Il/la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bookmarkStart w:id="1" w:name="_GoBack"/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bookmarkEnd w:id="1"/>
      <w:r w:rsidR="006A4F55"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</w:t>
      </w:r>
      <w:r w:rsidR="00C01A06">
        <w:rPr>
          <w:rFonts w:ascii="Tahoma" w:hAnsi="Tahoma" w:cs="Tahoma"/>
          <w:sz w:val="22"/>
          <w:lang w:val="it-IT"/>
        </w:rPr>
        <w:t>il trasferimento dell’</w:t>
      </w:r>
      <w:r w:rsidRPr="00D56D83">
        <w:rPr>
          <w:rFonts w:ascii="Tahoma" w:hAnsi="Tahoma" w:cs="Tahoma"/>
          <w:sz w:val="22"/>
          <w:lang w:val="it-IT"/>
        </w:rPr>
        <w:t xml:space="preserve"> iscr</w:t>
      </w:r>
      <w:r w:rsidR="00C01A06">
        <w:rPr>
          <w:rFonts w:ascii="Tahoma" w:hAnsi="Tahoma" w:cs="Tahoma"/>
          <w:sz w:val="22"/>
          <w:lang w:val="it-IT"/>
        </w:rPr>
        <w:t>izione d</w:t>
      </w:r>
      <w:r w:rsidR="00C01A06" w:rsidRPr="00D56D83">
        <w:rPr>
          <w:rFonts w:ascii="Tahoma" w:hAnsi="Tahoma" w:cs="Tahoma"/>
          <w:sz w:val="22"/>
          <w:lang w:val="it-IT"/>
        </w:rPr>
        <w:t>all’Ordine degli Architetti, Pianificatori, Paesaggisti e Conservatori della Provincia di</w:t>
      </w:r>
      <w:r w:rsidR="00C01A06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r w:rsidRPr="00D56D83">
        <w:rPr>
          <w:rFonts w:ascii="Tahoma" w:hAnsi="Tahoma" w:cs="Tahoma"/>
          <w:sz w:val="22"/>
          <w:lang w:val="it-IT"/>
        </w:rPr>
        <w:t xml:space="preserve"> all’Ordine degli Architetti, Pianificatori, Paesaggisti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D15A6DDF54004289860BA70172587959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E44BDB4DDFB042F0B07AC8BB0E4FC80F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 xml:space="preserve">, il/la sottoscritto/a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2"/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consapevole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le dichiarazioni mendaci, la falsità in atti e l'uso di atti falsi sono puniti come reati ai sensi del codice penale e delle leggi speciali in materia e che, ai sensi dell'art. </w:t>
      </w:r>
      <w:r w:rsidR="00D61F73">
        <w:rPr>
          <w:rFonts w:ascii="Tahoma" w:hAnsi="Tahoma" w:cs="Tahoma"/>
          <w:sz w:val="22"/>
          <w:lang w:val="it-IT"/>
        </w:rPr>
        <w:t xml:space="preserve">76 comma IV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 xml:space="preserve">2000, se i reati indicati nei commi I, II e III sono commessi per ottenere la nomina ad un pubblico ufficio o l’autorizzazione all’esercizio di una professione o arte, il giudice, nei casi più gravi, può applicare l’interdizione temporanea dai pubblici uffici o dalla professione e arte, </w:t>
      </w:r>
      <w:r w:rsidRPr="007D759A">
        <w:rPr>
          <w:rFonts w:ascii="Tahoma" w:hAnsi="Tahoma" w:cs="Tahoma"/>
          <w:sz w:val="22"/>
          <w:lang w:val="it-IT"/>
        </w:rPr>
        <w:t>rilascia le sottoestese dichiarazioni sostitutive di certificazioni: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1) di essere nato/a a </w:t>
      </w:r>
      <w:r w:rsidR="006A4F55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 xml:space="preserve">, </w:t>
      </w:r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6A4F55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4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a </w:t>
      </w:r>
      <w:r w:rsidR="006A4F55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5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via </w:t>
      </w:r>
      <w:r w:rsidR="006A4F55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 xml:space="preserve">; 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4) che nel casellario giudiziale del Tribunale non risultano iscrizioni;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in </w:t>
      </w:r>
      <w:bookmarkStart w:id="8" w:name="Text42"/>
      <w:r w:rsidR="006A4F55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 w:rsidR="006A4F55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 xml:space="preserve"> il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0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6) di essere abilitato all’esercizio della professione di 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sdt>
        <w:sdtPr>
          <w:id w:val="466861473"/>
          <w:placeholder>
            <w:docPart w:val="089CA676D7CF4504B63EE5B911692A1C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 w:rsidR="00DF20EA">
            <w:rPr>
              <w:rStyle w:val="Platzhaltertext"/>
              <w:lang w:val="it-IT"/>
            </w:rPr>
            <w:t xml:space="preserve">selezionare </w:t>
          </w:r>
          <w:r w:rsidR="001F491E">
            <w:rPr>
              <w:rStyle w:val="Platzhaltertext"/>
              <w:lang w:val="it-IT"/>
            </w:rPr>
            <w:t>categoria</w:t>
          </w:r>
        </w:sdtContent>
      </w:sdt>
      <w:r w:rsid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esame di stato, conseguita presso l’Università di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1"/>
      <w:r w:rsidR="009E680E">
        <w:rPr>
          <w:rFonts w:ascii="Tahoma" w:hAnsi="Tahoma" w:cs="Tahoma"/>
          <w:sz w:val="22"/>
          <w:lang w:val="it-IT"/>
        </w:rPr>
        <w:t xml:space="preserve">, il 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2"/>
      <w:r w:rsidRPr="009E680E">
        <w:rPr>
          <w:rFonts w:ascii="Tahoma" w:hAnsi="Tahoma" w:cs="Tahoma"/>
          <w:sz w:val="22"/>
          <w:lang w:val="it-IT"/>
        </w:rPr>
        <w:t>;</w:t>
      </w:r>
    </w:p>
    <w:p w:rsidR="0046288A" w:rsidRPr="0046288A" w:rsidRDefault="0046288A" w:rsidP="0046288A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7) </w:t>
      </w:r>
      <w:r w:rsidRPr="0046288A">
        <w:rPr>
          <w:rFonts w:ascii="Tahoma" w:hAnsi="Tahoma" w:cs="Tahoma"/>
          <w:sz w:val="22"/>
          <w:lang w:val="it-IT"/>
        </w:rPr>
        <w:t>di aver provveduto al pagamento della tassa regionale d’abilitazi</w:t>
      </w:r>
      <w:r>
        <w:rPr>
          <w:rFonts w:ascii="Tahoma" w:hAnsi="Tahoma" w:cs="Tahoma"/>
          <w:sz w:val="22"/>
          <w:lang w:val="it-IT"/>
        </w:rPr>
        <w:t>one all’esercizio professionale, dove dovuta</w:t>
      </w:r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96D8C">
        <w:rPr>
          <w:rFonts w:ascii="Tahoma" w:hAnsi="Tahoma" w:cs="Tahoma"/>
          <w:sz w:val="22"/>
          <w:lang w:val="it-IT"/>
        </w:rPr>
        <w:t xml:space="preserve">) di essere iscritto, </w:t>
      </w:r>
      <w:r w:rsidR="00C01A06">
        <w:rPr>
          <w:rFonts w:ascii="Tahoma" w:hAnsi="Tahoma" w:cs="Tahoma"/>
          <w:sz w:val="22"/>
          <w:lang w:val="it-IT"/>
        </w:rPr>
        <w:t xml:space="preserve">presso l’Albo </w:t>
      </w:r>
      <w:r w:rsidR="00C01A06" w:rsidRPr="00D56D83">
        <w:rPr>
          <w:rFonts w:ascii="Tahoma" w:hAnsi="Tahoma" w:cs="Tahoma"/>
          <w:sz w:val="22"/>
          <w:lang w:val="it-IT"/>
        </w:rPr>
        <w:t>degli Architetti, Pianificatori, Paesaggisti e Conservatori della Provincia di</w:t>
      </w:r>
      <w:r w:rsidR="00C01A06">
        <w:rPr>
          <w:rFonts w:ascii="Tahoma" w:hAnsi="Tahoma" w:cs="Tahoma"/>
          <w:sz w:val="22"/>
          <w:lang w:val="it-IT"/>
        </w:rPr>
        <w:t xml:space="preserve"> </w:t>
      </w:r>
      <w:bookmarkStart w:id="13" w:name="Text136"/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3"/>
      <w:r w:rsidR="00C01A06">
        <w:rPr>
          <w:rFonts w:ascii="Tahoma" w:hAnsi="Tahoma" w:cs="Tahoma"/>
          <w:sz w:val="22"/>
          <w:lang w:val="it-IT"/>
        </w:rPr>
        <w:t xml:space="preserve"> nella sezione </w:t>
      </w:r>
      <w:sdt>
        <w:sdtPr>
          <w:rPr>
            <w:rFonts w:ascii="Tahoma" w:hAnsi="Tahoma" w:cs="Tahoma"/>
            <w:sz w:val="22"/>
            <w:lang w:val="it-IT"/>
          </w:rPr>
          <w:id w:val="-181678607"/>
          <w:placeholder>
            <w:docPart w:val="C5C6B71EDF75495E82B66DF51DE03391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una sezione</w:t>
          </w:r>
        </w:sdtContent>
      </w:sdt>
      <w:r w:rsidR="00C01A06">
        <w:rPr>
          <w:rFonts w:ascii="Tahoma" w:hAnsi="Tahoma" w:cs="Tahoma"/>
          <w:sz w:val="22"/>
          <w:lang w:val="it-IT"/>
        </w:rPr>
        <w:t xml:space="preserve">, </w:t>
      </w:r>
      <w:r w:rsidR="00C01A06" w:rsidRPr="00D56D83">
        <w:rPr>
          <w:rFonts w:ascii="Tahoma" w:hAnsi="Tahoma" w:cs="Tahoma"/>
          <w:sz w:val="22"/>
          <w:lang w:val="it-IT"/>
        </w:rPr>
        <w:t>nel settore</w:t>
      </w:r>
      <w:r w:rsidR="00C01A06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1019277035"/>
          <w:placeholder>
            <w:docPart w:val="795673A4B1E94966A70B4B076496484F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 settore</w:t>
          </w:r>
        </w:sdtContent>
      </w:sdt>
      <w:r w:rsidR="00D56D83" w:rsidRPr="00496D8C">
        <w:rPr>
          <w:rFonts w:ascii="Tahoma" w:hAnsi="Tahoma" w:cs="Tahoma"/>
          <w:sz w:val="22"/>
          <w:lang w:val="it-IT"/>
        </w:rPr>
        <w:t>;</w:t>
      </w:r>
    </w:p>
    <w:p w:rsidR="00D56D83" w:rsidRPr="00467D1E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D56D83" w:rsidRPr="00467D1E">
        <w:rPr>
          <w:rFonts w:ascii="Tahoma" w:hAnsi="Tahoma" w:cs="Tahoma"/>
          <w:sz w:val="22"/>
          <w:lang w:val="it-IT"/>
        </w:rPr>
        <w:t>) di svolgere attualmente la seguente attività professionale:</w:t>
      </w:r>
      <w:r w:rsidR="00467D1E">
        <w:rPr>
          <w:rFonts w:ascii="Tahoma" w:hAnsi="Tahoma" w:cs="Tahoma"/>
          <w:sz w:val="22"/>
          <w:lang w:val="it-IT"/>
        </w:rPr>
        <w:t xml:space="preserve"> </w:t>
      </w:r>
      <w:sdt>
        <w:sdtPr>
          <w:rPr>
            <w:rFonts w:ascii="Tahoma" w:hAnsi="Tahoma" w:cs="Tahoma"/>
            <w:sz w:val="22"/>
            <w:lang w:val="it-IT"/>
          </w:rPr>
          <w:id w:val="831336369"/>
          <w:placeholder>
            <w:docPart w:val="3F2175A0275449F38F146AC2CFFD94CD"/>
          </w:placeholder>
          <w:showingPlcHdr/>
          <w:comboBox>
            <w:listItem w:displayText="libero/a professionista" w:value="libero/a professionista"/>
            <w:listItem w:displayText="libero collaboratore" w:value="libero collaboratore"/>
            <w:listItem w:displayText="dipendente" w:value="dipendente"/>
            <w:listItem w:displayText="insegnante" w:value="insegnante"/>
            <w:listItem w:displayText="associato" w:value="associato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attività</w:t>
          </w:r>
        </w:sdtContent>
      </w:sdt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4"/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11</w:t>
      </w:r>
      <w:r w:rsidR="00467D1E" w:rsidRPr="00496D8C">
        <w:rPr>
          <w:rFonts w:ascii="Tahoma" w:hAnsi="Tahoma" w:cs="Tahoma"/>
          <w:sz w:val="22"/>
          <w:lang w:val="it-IT"/>
        </w:rPr>
        <w:t xml:space="preserve">) Tel.: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5"/>
      <w:r w:rsidR="00467D1E" w:rsidRPr="00496D8C">
        <w:rPr>
          <w:rFonts w:ascii="Tahoma" w:hAnsi="Tahoma" w:cs="Tahoma"/>
          <w:sz w:val="22"/>
          <w:lang w:val="it-IT"/>
        </w:rPr>
        <w:t xml:space="preserve">; Fax: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6"/>
      <w:r w:rsidR="00467D1E" w:rsidRPr="00496D8C">
        <w:rPr>
          <w:rFonts w:ascii="Tahoma" w:hAnsi="Tahoma" w:cs="Tahoma"/>
          <w:sz w:val="22"/>
          <w:lang w:val="it-IT"/>
        </w:rPr>
        <w:t>;</w:t>
      </w:r>
    </w:p>
    <w:p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Allega alla presente:</w:t>
      </w:r>
    </w:p>
    <w:p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r w:rsidRPr="00467D1E">
        <w:rPr>
          <w:rFonts w:ascii="Tahoma" w:hAnsi="Tahoma" w:cs="Tahoma"/>
          <w:sz w:val="22"/>
        </w:rPr>
        <w:t>informativa sulla privacy firmata;</w:t>
      </w:r>
    </w:p>
    <w:p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>cheda anagrafica dati personali firmata</w:t>
      </w:r>
      <w:r w:rsidR="001F491E" w:rsidRPr="001F491E">
        <w:rPr>
          <w:rFonts w:ascii="Tahoma" w:hAnsi="Tahoma" w:cs="Tahoma"/>
          <w:sz w:val="22"/>
          <w:lang w:val="it-IT"/>
        </w:rPr>
        <w:t>;</w:t>
      </w:r>
    </w:p>
    <w:p w:rsidR="001F491E" w:rsidRP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fotocopia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6A4F55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7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7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 Dichiarante</w:t>
      </w:r>
    </w:p>
    <w:p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:rsidR="00E40EE3" w:rsidRDefault="00E40EE3" w:rsidP="00E40EE3">
      <w:pPr>
        <w:jc w:val="both"/>
        <w:rPr>
          <w:rFonts w:ascii="Arial" w:hAnsi="Arial" w:cs="Arial"/>
          <w:lang w:val="it-IT"/>
        </w:rPr>
      </w:pPr>
    </w:p>
    <w:p w:rsidR="00E40EE3" w:rsidRPr="00467D1E" w:rsidRDefault="00E40EE3" w:rsidP="00E40EE3">
      <w:pPr>
        <w:jc w:val="both"/>
        <w:rPr>
          <w:rFonts w:ascii="Arial" w:hAnsi="Arial" w:cs="Arial"/>
          <w:lang w:val="it-IT"/>
        </w:rPr>
      </w:pPr>
    </w:p>
    <w:p w:rsidR="00E40EE3" w:rsidRPr="0002394F" w:rsidRDefault="00E40EE3" w:rsidP="00E40EE3">
      <w:pPr>
        <w:pStyle w:val="Textkrper"/>
        <w:jc w:val="center"/>
        <w:rPr>
          <w:rFonts w:ascii="Tahoma" w:hAnsi="Tahoma" w:cs="Tahoma"/>
          <w:b/>
          <w:sz w:val="22"/>
          <w:lang w:val="it-IT"/>
        </w:rPr>
      </w:pPr>
      <w:r w:rsidRPr="0002394F">
        <w:rPr>
          <w:rFonts w:ascii="Tahoma" w:hAnsi="Tahoma" w:cs="Tahoma"/>
          <w:b/>
          <w:sz w:val="22"/>
          <w:lang w:val="it-IT"/>
        </w:rPr>
        <w:t>Informativa ex art. 13 Regolamento UE 2016/679 sul trattamento dei dati personali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Si rende noto che, ai sensi e per gli effetti dell'art. 13 Regolamento UE 2016/679, che: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volontariamente forniti con la compilazione del presente documento saranno custoditi presso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. 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L'acquisizione dei dati personali ha natura facoltativa; tuttavia un eventuale rifiuto di rispondere o di esprimere il consenso può comportare l'impossibilità per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 di adempiere agli obblighi istituzionali previsti per legge. 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comunicati a</w:t>
      </w:r>
      <w:r>
        <w:rPr>
          <w:rFonts w:ascii="Tahoma" w:hAnsi="Tahoma" w:cs="Tahoma"/>
          <w:sz w:val="22"/>
          <w:lang w:val="it-IT"/>
        </w:rPr>
        <w:t xml:space="preserve"> terzi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trasferiti all'estero, all'interno dell'Unione Europea o in paesi extra UE in conformità e nei limiti di cui al Regolamento UE 2016/679.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titolare del trattamento dei dati personali è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 xml:space="preserve">Bolzano con sede a Bolzano, via Cassa di Risparmio 15, Tel: 0471/971741, email: </w:t>
      </w:r>
      <w:r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 trattamento dei dati personali è </w:t>
      </w:r>
      <w:r>
        <w:rPr>
          <w:rFonts w:ascii="Tahoma" w:hAnsi="Tahoma" w:cs="Tahoma"/>
          <w:sz w:val="22"/>
          <w:lang w:val="it-IT"/>
        </w:rPr>
        <w:t xml:space="preserve">il presidente pro tempore dell’Ordine degli Architetti, Pianificatori, Paesaggisti e Conservatori della Provincia di Bolzano con sede a Bolzano, Via Cassa di Risparmio 15, Tel: 0471/971741 email: </w:t>
      </w:r>
      <w:r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E40EE3" w:rsidRPr="00496D8C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della protezione dei dati è </w:t>
      </w:r>
      <w:r>
        <w:rPr>
          <w:rFonts w:ascii="Tahoma" w:hAnsi="Tahoma" w:cs="Tahoma"/>
          <w:sz w:val="22"/>
          <w:lang w:val="it-IT"/>
        </w:rPr>
        <w:t xml:space="preserve">avv. Klaus Pernthaler IFK Consulting srl a Bressanone, Tel. 0471/971741 email: </w:t>
      </w:r>
      <w:r w:rsidRPr="00AE0C79">
        <w:rPr>
          <w:rFonts w:ascii="Tahoma" w:hAnsi="Tahoma" w:cs="Tahoma"/>
          <w:sz w:val="22"/>
          <w:lang w:val="it-IT"/>
        </w:rPr>
        <w:t>dpo@arch.bz.it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:rsidR="00E40EE3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:rsidR="00E40EE3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:rsidR="00E40EE3" w:rsidRPr="00467D1E" w:rsidRDefault="00E40EE3" w:rsidP="00E40EE3">
      <w:pPr>
        <w:jc w:val="both"/>
        <w:rPr>
          <w:rFonts w:ascii="Arial" w:hAnsi="Arial" w:cs="Arial"/>
          <w:sz w:val="22"/>
          <w:lang w:val="it-IT"/>
        </w:rPr>
      </w:pPr>
    </w:p>
    <w:p w:rsidR="00E40EE3" w:rsidRPr="00467D1E" w:rsidRDefault="00E40EE3" w:rsidP="00E40E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8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8"/>
    </w:p>
    <w:p w:rsidR="00E40EE3" w:rsidRPr="00467D1E" w:rsidRDefault="00E40EE3" w:rsidP="00E40E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:rsidR="00E40EE3" w:rsidRPr="00496D8C" w:rsidRDefault="00E40EE3" w:rsidP="00E40EE3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 xml:space="preserve">Nome e Cognome  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9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9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Firma……………………………………….</w:t>
      </w:r>
      <w:r w:rsidRPr="00496D8C">
        <w:rPr>
          <w:rFonts w:ascii="Arial" w:hAnsi="Arial" w:cs="Arial"/>
          <w:color w:val="000000"/>
          <w:sz w:val="22"/>
          <w:lang w:val="it-IT"/>
        </w:rPr>
        <w:br/>
      </w:r>
    </w:p>
    <w:p w:rsidR="00E40EE3" w:rsidRPr="00496D8C" w:rsidRDefault="00E40EE3" w:rsidP="00E40EE3">
      <w:pPr>
        <w:spacing w:line="480" w:lineRule="atLeast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 w:rsidSect="00E17624">
          <w:footerReference w:type="even" r:id="rId8"/>
          <w:footerReference w:type="default" r:id="rId9"/>
          <w:footerReference w:type="first" r:id="rId10"/>
          <w:pgSz w:w="11907" w:h="16840" w:code="9"/>
          <w:pgMar w:top="567" w:right="851" w:bottom="567" w:left="851" w:header="0" w:footer="864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:rsidTr="00360AE2">
        <w:trPr>
          <w:trHeight w:val="435"/>
        </w:trPr>
        <w:tc>
          <w:tcPr>
            <w:tcW w:w="38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:rsidR="004760F4" w:rsidRPr="00496D8C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0EE3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:rsidTr="0008072B">
        <w:trPr>
          <w:trHeight w:val="43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:rsidR="00053A81" w:rsidRPr="00DB4029" w:rsidRDefault="006A4F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053A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:rsidTr="0008072B">
        <w:trPr>
          <w:trHeight w:val="31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:rsidR="00053A81" w:rsidRPr="00DB4029" w:rsidRDefault="005A4906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:rsidR="00053A81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  <w:p w:rsidR="00053A81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  <w:p w:rsidR="006654FB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Emailadresse 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0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:rsidTr="006654FB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Adresse an welche die Post der Kammer zugesandt wird / Recapito corrispondenza</w:t>
            </w:r>
          </w:p>
        </w:tc>
        <w:tc>
          <w:tcPr>
            <w:tcW w:w="2639" w:type="dxa"/>
          </w:tcPr>
          <w:p w:rsidR="00D632BB" w:rsidRPr="00DB4029" w:rsidRDefault="0046288A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Wohnsitz/r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>esidenza</w:t>
            </w:r>
            <w:r w:rsidR="00D632BB"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1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  <w:r w:rsidR="004C5C59" w:rsidRPr="002269CE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 xml:space="preserve">Vuoi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usufruire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l’indirizzo di </w:t>
            </w:r>
            <w:r w:rsidR="004C5C59">
              <w:rPr>
                <w:rFonts w:ascii="Tahoma" w:hAnsi="Tahoma" w:cs="Tahoma"/>
                <w:sz w:val="18"/>
                <w:szCs w:val="18"/>
              </w:rPr>
              <w:t>posta certificata (PEC) proposto gratuitamente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ll’Ordine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informazioni </w:t>
            </w:r>
            <w:hyperlink r:id="rId12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Altrimenti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comunicare un indirizzo  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2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E-mail informiert werden? / Vuoi essere informato tramite email su manifestazioni culturali di altre organizzazioni e/o enti?</w:t>
            </w:r>
          </w:p>
        </w:tc>
        <w:tc>
          <w:tcPr>
            <w:tcW w:w="5519" w:type="dxa"/>
            <w:gridSpan w:val="2"/>
          </w:tcPr>
          <w:p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attivitá professionale</w:t>
            </w:r>
          </w:p>
        </w:tc>
        <w:tc>
          <w:tcPr>
            <w:tcW w:w="11340" w:type="dxa"/>
            <w:gridSpan w:val="4"/>
          </w:tcPr>
          <w:p w:rsidR="00D632BB" w:rsidRPr="00DB4029" w:rsidRDefault="00480D11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864DF2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</w:rPr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  <w:p w:rsidR="00864DF2" w:rsidRPr="002269CE" w:rsidRDefault="00480D1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DE2FF8" w:rsidRPr="002269C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2269CE">
              <w:rPr>
                <w:rFonts w:ascii="Tahoma" w:hAnsi="Tahoma" w:cs="Tahoma"/>
                <w:sz w:val="18"/>
                <w:szCs w:val="18"/>
              </w:rPr>
              <w:t xml:space="preserve"> Freiberufler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bei  - libero professionista</w:t>
            </w:r>
            <w:r w:rsidR="00D632BB" w:rsidRPr="002269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presso 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2269CE" w:rsidRDefault="00480D1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864DF2" w:rsidRPr="002269C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Freie Mitarbeiter bei – l</w:t>
            </w:r>
            <w:r w:rsidR="00D632BB" w:rsidRPr="002269CE">
              <w:rPr>
                <w:rFonts w:ascii="Tahoma" w:hAnsi="Tahoma" w:cs="Tahoma"/>
                <w:sz w:val="18"/>
                <w:szCs w:val="18"/>
              </w:rPr>
              <w:t>ibero collaboratore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2269CE">
              <w:rPr>
                <w:rFonts w:ascii="Tahoma" w:hAnsi="Tahoma" w:cs="Tahoma"/>
                <w:sz w:val="18"/>
                <w:szCs w:val="18"/>
              </w:rPr>
              <w:t xml:space="preserve">presso 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DE2FF8" w:rsidRPr="0022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4"/>
          </w:p>
          <w:p w:rsidR="00864DF2" w:rsidRPr="002269CE" w:rsidRDefault="00480D1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864DF2" w:rsidRPr="002269C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6288A">
              <w:rPr>
                <w:rFonts w:ascii="Tahoma" w:hAnsi="Tahoma" w:cs="Tahoma"/>
                <w:sz w:val="18"/>
                <w:szCs w:val="18"/>
              </w:rPr>
              <w:t xml:space="preserve"> Lehrer / i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nsegnante presso 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864DF2" w:rsidRDefault="00480D1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74158121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Teilhaber bei /associato presso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5"/>
          </w:p>
          <w:p w:rsidR="00D632BB" w:rsidRPr="00DB4029" w:rsidRDefault="00480D11" w:rsidP="005D535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Sonstiges / altro</w:t>
            </w:r>
            <w:r w:rsidR="005D53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5D53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</w:rPr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6"/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4F5676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4F5676">
              <w:rPr>
                <w:rFonts w:ascii="Tahoma" w:hAnsi="Tahoma" w:cs="Tahoma"/>
                <w:sz w:val="18"/>
                <w:szCs w:val="18"/>
                <w:lang w:val="it-IT"/>
              </w:rPr>
              <w:t>Specializzazioni</w:t>
            </w:r>
          </w:p>
        </w:tc>
        <w:tc>
          <w:tcPr>
            <w:tcW w:w="5400" w:type="dxa"/>
          </w:tcPr>
          <w:p w:rsidR="00D632BB" w:rsidRPr="00DB4029" w:rsidRDefault="00480D11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/coordinatore sicurezza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Sicherheitsexperte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Brandschutzexperte / esperto antincendio 818</w:t>
            </w:r>
          </w:p>
        </w:tc>
        <w:tc>
          <w:tcPr>
            <w:tcW w:w="5940" w:type="dxa"/>
            <w:gridSpan w:val="3"/>
          </w:tcPr>
          <w:p w:rsidR="00D632BB" w:rsidRPr="00DB4029" w:rsidRDefault="00480D11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giudice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</w:rPr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7"/>
          </w:p>
        </w:tc>
      </w:tr>
    </w:tbl>
    <w:p w:rsidR="00D632BB" w:rsidRPr="002269CE" w:rsidRDefault="00D632BB" w:rsidP="00053A81">
      <w:pPr>
        <w:rPr>
          <w:rFonts w:ascii="Tahoma" w:hAnsi="Tahoma" w:cs="Tahoma"/>
          <w:sz w:val="22"/>
        </w:rPr>
      </w:pPr>
    </w:p>
    <w:p w:rsidR="00053A81" w:rsidRPr="004C5C59" w:rsidRDefault="00053A81" w:rsidP="00053A81">
      <w:pPr>
        <w:rPr>
          <w:rFonts w:ascii="Tahoma" w:hAnsi="Tahoma" w:cs="Tahoma"/>
          <w:sz w:val="18"/>
          <w:szCs w:val="18"/>
          <w:lang w:val="it-IT"/>
        </w:rPr>
      </w:pPr>
      <w:r w:rsidRPr="004C5C59">
        <w:rPr>
          <w:rFonts w:ascii="Tahoma" w:hAnsi="Tahoma" w:cs="Tahoma"/>
          <w:sz w:val="18"/>
          <w:szCs w:val="18"/>
          <w:lang w:val="it-IT"/>
        </w:rPr>
        <w:t>Unterschrift / Firma  ………………………………………………………………………………………………………………………</w:t>
      </w:r>
    </w:p>
    <w:sectPr w:rsidR="00053A81" w:rsidRPr="004C5C59" w:rsidSect="00221FF7">
      <w:pgSz w:w="16840" w:h="11907" w:orient="landscape" w:code="9"/>
      <w:pgMar w:top="510" w:right="510" w:bottom="142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6F" w:rsidRDefault="00433D6F">
      <w:r>
        <w:separator/>
      </w:r>
    </w:p>
  </w:endnote>
  <w:endnote w:type="continuationSeparator" w:id="0">
    <w:p w:rsidR="00433D6F" w:rsidRDefault="0043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1E" w:rsidRDefault="006A4F5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49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491E">
      <w:rPr>
        <w:rStyle w:val="Seitenzahl"/>
        <w:noProof/>
      </w:rPr>
      <w:t>15</w:t>
    </w:r>
    <w:r>
      <w:rPr>
        <w:rStyle w:val="Seitenzahl"/>
      </w:rPr>
      <w:fldChar w:fldCharType="end"/>
    </w:r>
  </w:p>
  <w:p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:rsidR="001F491E" w:rsidRPr="00E17624" w:rsidRDefault="00E17624" w:rsidP="00E17624">
    <w:pPr>
      <w:rPr>
        <w:color w:val="808080" w:themeColor="background1" w:themeShade="80"/>
        <w:sz w:val="12"/>
        <w:szCs w:val="12"/>
      </w:rPr>
    </w:pPr>
    <w:r>
      <w:rPr>
        <w:rFonts w:ascii="Tahoma" w:hAnsi="Tahoma" w:cs="Tahoma"/>
        <w:color w:val="808080" w:themeColor="background1" w:themeShade="80"/>
        <w:sz w:val="12"/>
        <w:szCs w:val="12"/>
      </w:rPr>
      <w:t>FB 2.01_02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FF7" w:rsidRPr="00E17624" w:rsidRDefault="00E17624" w:rsidP="00E17624">
    <w:pPr>
      <w:pStyle w:val="Fuzeile"/>
      <w:rPr>
        <w:rFonts w:ascii="Tahoma" w:hAnsi="Tahoma" w:cs="Tahoma"/>
        <w:color w:val="808080" w:themeColor="background1" w:themeShade="80"/>
        <w:sz w:val="12"/>
        <w:szCs w:val="12"/>
        <w:lang w:val="de-DE"/>
      </w:rPr>
    </w:pPr>
    <w:r>
      <w:rPr>
        <w:rFonts w:ascii="Tahoma" w:hAnsi="Tahoma" w:cs="Tahoma"/>
        <w:color w:val="808080" w:themeColor="background1" w:themeShade="80"/>
        <w:sz w:val="12"/>
        <w:szCs w:val="12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6F" w:rsidRDefault="00433D6F">
      <w:r>
        <w:separator/>
      </w:r>
    </w:p>
  </w:footnote>
  <w:footnote w:type="continuationSeparator" w:id="0">
    <w:p w:rsidR="00433D6F" w:rsidRDefault="0043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2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8"/>
  </w:num>
  <w:num w:numId="19">
    <w:abstractNumId w:val="10"/>
  </w:num>
  <w:num w:numId="20">
    <w:abstractNumId w:val="17"/>
  </w:num>
  <w:num w:numId="21">
    <w:abstractNumId w:val="15"/>
  </w:num>
  <w:num w:numId="22">
    <w:abstractNumId w:val="16"/>
  </w:num>
  <w:num w:numId="23">
    <w:abstractNumId w:val="4"/>
  </w:num>
  <w:num w:numId="24">
    <w:abstractNumId w:val="9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T5grtOrjmoNPuGuJykJ6oniPQTWgTMA2a5or06W0hqlctpBkhb+KAUf6+Nvt4uNPb0ItzTeV1SFwgYWIJAvA==" w:salt="1SEUDexp+G+RBD01Ph8j6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6F"/>
    <w:rsid w:val="00053A81"/>
    <w:rsid w:val="0008072B"/>
    <w:rsid w:val="0008508F"/>
    <w:rsid w:val="001E0F8A"/>
    <w:rsid w:val="001F491E"/>
    <w:rsid w:val="00221FF7"/>
    <w:rsid w:val="002258ED"/>
    <w:rsid w:val="002269CE"/>
    <w:rsid w:val="00252893"/>
    <w:rsid w:val="002A5081"/>
    <w:rsid w:val="002E4787"/>
    <w:rsid w:val="0031171F"/>
    <w:rsid w:val="00327C2D"/>
    <w:rsid w:val="00355B97"/>
    <w:rsid w:val="00360AE2"/>
    <w:rsid w:val="00361BB6"/>
    <w:rsid w:val="00366E6E"/>
    <w:rsid w:val="003B4977"/>
    <w:rsid w:val="00427B1C"/>
    <w:rsid w:val="00433D6F"/>
    <w:rsid w:val="0046288A"/>
    <w:rsid w:val="00467D1E"/>
    <w:rsid w:val="004760F4"/>
    <w:rsid w:val="00480D11"/>
    <w:rsid w:val="00496D8C"/>
    <w:rsid w:val="004C5C59"/>
    <w:rsid w:val="004F5676"/>
    <w:rsid w:val="00532C78"/>
    <w:rsid w:val="00565A53"/>
    <w:rsid w:val="00592A51"/>
    <w:rsid w:val="005A4906"/>
    <w:rsid w:val="005D535C"/>
    <w:rsid w:val="006108A0"/>
    <w:rsid w:val="00655240"/>
    <w:rsid w:val="006654FB"/>
    <w:rsid w:val="006A4F55"/>
    <w:rsid w:val="00793FCA"/>
    <w:rsid w:val="007D759A"/>
    <w:rsid w:val="007F5104"/>
    <w:rsid w:val="00864DF2"/>
    <w:rsid w:val="009E680E"/>
    <w:rsid w:val="00AB0E75"/>
    <w:rsid w:val="00AE1AC0"/>
    <w:rsid w:val="00AF18FE"/>
    <w:rsid w:val="00B2222B"/>
    <w:rsid w:val="00B3459A"/>
    <w:rsid w:val="00B67606"/>
    <w:rsid w:val="00BA259D"/>
    <w:rsid w:val="00BF573E"/>
    <w:rsid w:val="00C01A06"/>
    <w:rsid w:val="00C23AF3"/>
    <w:rsid w:val="00C8339B"/>
    <w:rsid w:val="00C92DA6"/>
    <w:rsid w:val="00D56D83"/>
    <w:rsid w:val="00D61F73"/>
    <w:rsid w:val="00D632BB"/>
    <w:rsid w:val="00DA561D"/>
    <w:rsid w:val="00DB007B"/>
    <w:rsid w:val="00DB4029"/>
    <w:rsid w:val="00DE286E"/>
    <w:rsid w:val="00DE2FF8"/>
    <w:rsid w:val="00DF20EA"/>
    <w:rsid w:val="00E17624"/>
    <w:rsid w:val="00E177DA"/>
    <w:rsid w:val="00E40EE3"/>
    <w:rsid w:val="00E8737D"/>
    <w:rsid w:val="00EA3836"/>
    <w:rsid w:val="00F60081"/>
    <w:rsid w:val="00F976EC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7251AF-1090-4C51-82D0-6E0637F5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Pr>
      <w:rFonts w:ascii="Arial" w:hAnsi="Arial"/>
      <w:lang w:val="it-IT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DA561D"/>
    <w:pPr>
      <w:tabs>
        <w:tab w:val="left" w:pos="284"/>
        <w:tab w:val="left" w:pos="709"/>
        <w:tab w:val="left" w:pos="851"/>
      </w:tabs>
      <w:ind w:left="284"/>
      <w:jc w:val="both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Pr>
      <w:b/>
    </w:rPr>
  </w:style>
  <w:style w:type="paragraph" w:customStyle="1" w:styleId="TestoBroschreListe">
    <w:name w:val="Testo Broschüre Liste"/>
    <w:basedOn w:val="TestoBroschrefett"/>
    <w:autoRedefine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pPr>
      <w:spacing w:before="60"/>
    </w:pPr>
  </w:style>
  <w:style w:type="paragraph" w:styleId="Titel">
    <w:name w:val="Title"/>
    <w:basedOn w:val="Standard"/>
    <w:qFormat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.bz.it/it/attualita/serviz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.bz.it/de/aktuelles/serv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_Organisationshandbuch\2.01.Einschreibungen\FB%202.01_02%20Domanda%20di%20trasferimento%20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A6DDF54004289860BA70172587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3AF88-8575-452C-B6F6-0AB92F06A5F6}"/>
      </w:docPartPr>
      <w:docPartBody>
        <w:p w:rsidR="00000000" w:rsidRDefault="00E04DB3">
          <w:pPr>
            <w:pStyle w:val="D15A6DDF54004289860BA70172587959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E44BDB4DDFB042F0B07AC8BB0E4FC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4FA94-4D04-4A50-AD20-A44252D5E302}"/>
      </w:docPartPr>
      <w:docPartBody>
        <w:p w:rsidR="00000000" w:rsidRDefault="00E04DB3">
          <w:pPr>
            <w:pStyle w:val="E44BDB4DDFB042F0B07AC8BB0E4FC80F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089CA676D7CF4504B63EE5B911692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C777A-E355-45C2-B5CC-C764A028A0C8}"/>
      </w:docPartPr>
      <w:docPartBody>
        <w:p w:rsidR="00000000" w:rsidRDefault="00E04DB3">
          <w:pPr>
            <w:pStyle w:val="089CA676D7CF4504B63EE5B911692A1C"/>
          </w:pPr>
          <w:r>
            <w:rPr>
              <w:rStyle w:val="Platzhaltertext"/>
            </w:rPr>
            <w:t>selezionare categoria</w:t>
          </w:r>
        </w:p>
      </w:docPartBody>
    </w:docPart>
    <w:docPart>
      <w:docPartPr>
        <w:name w:val="C5C6B71EDF75495E82B66DF51DE03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55F6F-2CF0-4DDC-85C2-A887227713C4}"/>
      </w:docPartPr>
      <w:docPartBody>
        <w:p w:rsidR="00000000" w:rsidRDefault="00E04DB3">
          <w:pPr>
            <w:pStyle w:val="C5C6B71EDF75495E82B66DF51DE03391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795673A4B1E94966A70B4B0764964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CA02F-EB21-4F67-A365-3AE228C4C64E}"/>
      </w:docPartPr>
      <w:docPartBody>
        <w:p w:rsidR="00000000" w:rsidRDefault="00E04DB3">
          <w:pPr>
            <w:pStyle w:val="795673A4B1E94966A70B4B076496484F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3F2175A0275449F38F146AC2CFFD9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FAC31-7381-4163-A776-9C82BE8F0363}"/>
      </w:docPartPr>
      <w:docPartBody>
        <w:p w:rsidR="00000000" w:rsidRDefault="00E04DB3">
          <w:pPr>
            <w:pStyle w:val="3F2175A0275449F38F146AC2CFFD94CD"/>
          </w:pPr>
          <w:r>
            <w:rPr>
              <w:rStyle w:val="Platzhaltertex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15A6DDF54004289860BA70172587959">
    <w:name w:val="D15A6DDF54004289860BA70172587959"/>
  </w:style>
  <w:style w:type="paragraph" w:customStyle="1" w:styleId="E44BDB4DDFB042F0B07AC8BB0E4FC80F">
    <w:name w:val="E44BDB4DDFB042F0B07AC8BB0E4FC80F"/>
  </w:style>
  <w:style w:type="paragraph" w:customStyle="1" w:styleId="089CA676D7CF4504B63EE5B911692A1C">
    <w:name w:val="089CA676D7CF4504B63EE5B911692A1C"/>
  </w:style>
  <w:style w:type="paragraph" w:customStyle="1" w:styleId="C5C6B71EDF75495E82B66DF51DE03391">
    <w:name w:val="C5C6B71EDF75495E82B66DF51DE03391"/>
  </w:style>
  <w:style w:type="paragraph" w:customStyle="1" w:styleId="795673A4B1E94966A70B4B076496484F">
    <w:name w:val="795673A4B1E94966A70B4B076496484F"/>
  </w:style>
  <w:style w:type="paragraph" w:customStyle="1" w:styleId="3F2175A0275449F38F146AC2CFFD94CD">
    <w:name w:val="3F2175A0275449F38F146AC2CFFD9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DC46-A4BF-414F-BC8E-884E0551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2.01_02 Domanda di trasferimento _02.dotx</Template>
  <TotalTime>0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Anita</cp:lastModifiedBy>
  <cp:revision>2</cp:revision>
  <cp:lastPrinted>2012-01-13T07:46:00Z</cp:lastPrinted>
  <dcterms:created xsi:type="dcterms:W3CDTF">2018-07-16T14:58:00Z</dcterms:created>
  <dcterms:modified xsi:type="dcterms:W3CDTF">2018-07-16T14:59:00Z</dcterms:modified>
</cp:coreProperties>
</file>